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7A" w:rsidRPr="00953A2A" w:rsidRDefault="0002307A" w:rsidP="00D55ADA">
      <w:pPr>
        <w:jc w:val="center"/>
        <w:rPr>
          <w:rFonts w:ascii="Arial" w:hAnsi="Arial" w:cs="Arial"/>
          <w:b/>
          <w:sz w:val="20"/>
          <w:szCs w:val="20"/>
        </w:rPr>
      </w:pPr>
      <w:r w:rsidRPr="00953A2A">
        <w:rPr>
          <w:rFonts w:ascii="Arial" w:hAnsi="Arial" w:cs="Arial"/>
          <w:b/>
          <w:sz w:val="20"/>
          <w:szCs w:val="20"/>
        </w:rPr>
        <w:t xml:space="preserve">La Regione Lazio ha incaricato James Fox, il superamico della sicurezza, di organizzare la “Giornata Regionale della Sicurezza Stradale </w:t>
      </w:r>
      <w:smartTag w:uri="urn:schemas-microsoft-com:office:smarttags" w:element="metricconverter">
        <w:smartTagPr>
          <w:attr w:name="ProductID" w:val="2014”"/>
        </w:smartTagPr>
        <w:r w:rsidRPr="00953A2A">
          <w:rPr>
            <w:rFonts w:ascii="Arial" w:hAnsi="Arial" w:cs="Arial"/>
            <w:b/>
            <w:sz w:val="20"/>
            <w:szCs w:val="20"/>
          </w:rPr>
          <w:t>2014”</w:t>
        </w:r>
      </w:smartTag>
    </w:p>
    <w:p w:rsidR="0002307A" w:rsidRPr="00953A2A" w:rsidRDefault="0002307A" w:rsidP="00595AE3">
      <w:pPr>
        <w:jc w:val="center"/>
        <w:rPr>
          <w:rFonts w:ascii="Arial" w:hAnsi="Arial" w:cs="Arial"/>
          <w:b/>
          <w:sz w:val="20"/>
          <w:szCs w:val="20"/>
        </w:rPr>
      </w:pPr>
      <w:r w:rsidRPr="00872340">
        <w:rPr>
          <w:rFonts w:ascii="Arial" w:hAnsi="Arial" w:cs="Arial"/>
          <w:b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7" type="#_x0000_t75" style="width:337.5pt;height:158.25pt;visibility:visible">
            <v:imagedata r:id="rId7" o:title=""/>
          </v:shape>
        </w:pict>
      </w:r>
    </w:p>
    <w:p w:rsidR="0002307A" w:rsidRPr="00953A2A" w:rsidRDefault="0002307A" w:rsidP="00B11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color w:val="252525"/>
          <w:sz w:val="20"/>
          <w:szCs w:val="20"/>
          <w:shd w:val="clear" w:color="auto" w:fill="FFFFFF"/>
        </w:rPr>
      </w:pPr>
      <w:r w:rsidRPr="00953A2A">
        <w:rPr>
          <w:rFonts w:ascii="Arial" w:hAnsi="Arial" w:cs="Arial"/>
          <w:b/>
          <w:i/>
          <w:sz w:val="20"/>
          <w:szCs w:val="20"/>
        </w:rPr>
        <w:t>“Come BACK HOME - Guida sicuro, sicuro ritorni”</w:t>
      </w:r>
      <w:r w:rsidRPr="00953A2A">
        <w:rPr>
          <w:rFonts w:ascii="Arial" w:hAnsi="Arial" w:cs="Arial"/>
          <w:i/>
          <w:sz w:val="20"/>
          <w:szCs w:val="20"/>
        </w:rPr>
        <w:t xml:space="preserve"> è il </w:t>
      </w:r>
      <w:r w:rsidRPr="00953A2A">
        <w:rPr>
          <w:rFonts w:ascii="Arial" w:hAnsi="Arial" w:cs="Arial"/>
          <w:bCs/>
          <w:i/>
          <w:color w:val="252525"/>
          <w:sz w:val="20"/>
          <w:szCs w:val="20"/>
          <w:shd w:val="clear" w:color="auto" w:fill="FFFFFF"/>
        </w:rPr>
        <w:t xml:space="preserve">leitmotiv dell’iniziativa. Invita a riflettere sui sentimenti, sulle passioni, sulle responsabilità che noi adulti abbiamo nei confronti dei nostri cari. È </w:t>
      </w:r>
      <w:r w:rsidRPr="00953A2A"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>l’urlo dei nostri figli</w:t>
      </w:r>
      <w:r w:rsidRPr="00953A2A">
        <w:rPr>
          <w:rFonts w:ascii="Arial" w:hAnsi="Arial" w:cs="Arial"/>
          <w:bCs/>
          <w:i/>
          <w:color w:val="252525"/>
          <w:sz w:val="20"/>
          <w:szCs w:val="20"/>
          <w:shd w:val="clear" w:color="auto" w:fill="FFFFFF"/>
        </w:rPr>
        <w:t xml:space="preserve"> che ci raccomanda d’</w:t>
      </w:r>
      <w:r w:rsidRPr="00953A2A"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 xml:space="preserve">essere prudenti nella guida. </w:t>
      </w:r>
      <w:r w:rsidRPr="00953A2A">
        <w:rPr>
          <w:rFonts w:ascii="Arial" w:hAnsi="Arial" w:cs="Arial"/>
          <w:bCs/>
          <w:i/>
          <w:color w:val="252525"/>
          <w:sz w:val="20"/>
          <w:szCs w:val="20"/>
          <w:shd w:val="clear" w:color="auto" w:fill="FFFFFF"/>
        </w:rPr>
        <w:t xml:space="preserve">È la </w:t>
      </w:r>
      <w:r w:rsidRPr="00953A2A"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>preghiera</w:t>
      </w:r>
      <w:r w:rsidRPr="00953A2A">
        <w:rPr>
          <w:rFonts w:ascii="Arial" w:hAnsi="Arial" w:cs="Arial"/>
          <w:bCs/>
          <w:i/>
          <w:color w:val="252525"/>
          <w:sz w:val="20"/>
          <w:szCs w:val="20"/>
          <w:shd w:val="clear" w:color="auto" w:fill="FFFFFF"/>
        </w:rPr>
        <w:t xml:space="preserve"> di </w:t>
      </w:r>
      <w:r w:rsidRPr="00953A2A"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>contraccambiare il loro AMORE</w:t>
      </w:r>
      <w:r w:rsidRPr="00953A2A">
        <w:rPr>
          <w:rFonts w:ascii="Arial" w:hAnsi="Arial" w:cs="Arial"/>
          <w:bCs/>
          <w:i/>
          <w:color w:val="252525"/>
          <w:sz w:val="20"/>
          <w:szCs w:val="20"/>
          <w:shd w:val="clear" w:color="auto" w:fill="FFFFFF"/>
        </w:rPr>
        <w:t xml:space="preserve"> con il nostro </w:t>
      </w:r>
      <w:r w:rsidRPr="00953A2A">
        <w:rPr>
          <w:rFonts w:ascii="Arial" w:hAnsi="Arial" w:cs="Arial"/>
          <w:b/>
          <w:bCs/>
          <w:i/>
          <w:color w:val="252525"/>
          <w:sz w:val="20"/>
          <w:szCs w:val="20"/>
          <w:shd w:val="clear" w:color="auto" w:fill="FFFFFF"/>
        </w:rPr>
        <w:t>ritorno a casa</w:t>
      </w:r>
      <w:r w:rsidRPr="00953A2A">
        <w:rPr>
          <w:rFonts w:ascii="Arial" w:hAnsi="Arial" w:cs="Arial"/>
          <w:bCs/>
          <w:i/>
          <w:color w:val="252525"/>
          <w:sz w:val="20"/>
          <w:szCs w:val="20"/>
          <w:shd w:val="clear" w:color="auto" w:fill="FFFFFF"/>
        </w:rPr>
        <w:t>.</w:t>
      </w:r>
    </w:p>
    <w:p w:rsidR="0002307A" w:rsidRPr="00953A2A" w:rsidRDefault="0002307A" w:rsidP="00B114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2D9B">
        <w:rPr>
          <w:rFonts w:ascii="Arial" w:hAnsi="Arial" w:cs="Arial"/>
          <w:color w:val="000000"/>
          <w:sz w:val="20"/>
          <w:szCs w:val="20"/>
          <w:lang w:eastAsia="it-IT"/>
        </w:rPr>
        <w:t>L’As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sessorato alle Infrastrutture, Politiche abitative, Ambiente </w:t>
      </w:r>
      <w:r w:rsidRPr="00953A2A">
        <w:rPr>
          <w:rFonts w:ascii="Arial" w:hAnsi="Arial" w:cs="Arial"/>
          <w:sz w:val="20"/>
          <w:szCs w:val="20"/>
        </w:rPr>
        <w:t xml:space="preserve">ha fissato per il </w:t>
      </w:r>
      <w:r w:rsidRPr="00953A2A">
        <w:rPr>
          <w:rFonts w:ascii="Arial" w:hAnsi="Arial" w:cs="Arial"/>
          <w:b/>
          <w:sz w:val="20"/>
          <w:szCs w:val="20"/>
          <w:u w:val="single"/>
        </w:rPr>
        <w:t>22 novembre 2014</w:t>
      </w:r>
      <w:r w:rsidRPr="00953A2A">
        <w:rPr>
          <w:rFonts w:ascii="Arial" w:hAnsi="Arial" w:cs="Arial"/>
          <w:sz w:val="20"/>
          <w:szCs w:val="20"/>
        </w:rPr>
        <w:t xml:space="preserve">, la celebrazione della “Giornata regionale della Sicurezza Stradale </w:t>
      </w:r>
      <w:smartTag w:uri="urn:schemas-microsoft-com:office:smarttags" w:element="metricconverter">
        <w:smartTagPr>
          <w:attr w:name="ProductID" w:val="2014”"/>
        </w:smartTagPr>
        <w:r w:rsidRPr="00953A2A">
          <w:rPr>
            <w:rFonts w:ascii="Arial" w:hAnsi="Arial" w:cs="Arial"/>
            <w:sz w:val="20"/>
            <w:szCs w:val="20"/>
          </w:rPr>
          <w:t>2014”</w:t>
        </w:r>
      </w:smartTag>
      <w:r w:rsidRPr="00953A2A">
        <w:rPr>
          <w:rFonts w:ascii="Arial" w:hAnsi="Arial" w:cs="Arial"/>
          <w:sz w:val="20"/>
          <w:szCs w:val="20"/>
        </w:rPr>
        <w:t>.</w:t>
      </w:r>
    </w:p>
    <w:p w:rsidR="0002307A" w:rsidRDefault="0002307A" w:rsidP="00B1145C">
      <w:pPr>
        <w:pStyle w:val="NormaleLatinoArial"/>
        <w:jc w:val="both"/>
        <w:rPr>
          <w:rFonts w:cs="Arial"/>
        </w:rPr>
      </w:pPr>
    </w:p>
    <w:p w:rsidR="0002307A" w:rsidRPr="00953A2A" w:rsidRDefault="0002307A" w:rsidP="00B1145C">
      <w:pPr>
        <w:pStyle w:val="NormaleLatinoArial"/>
        <w:jc w:val="both"/>
        <w:rPr>
          <w:rFonts w:cs="Arial"/>
        </w:rPr>
      </w:pPr>
      <w:r w:rsidRPr="00953A2A">
        <w:rPr>
          <w:rFonts w:cs="Arial"/>
        </w:rPr>
        <w:t xml:space="preserve">Lo scenario in cui si svolgerà è </w:t>
      </w:r>
      <w:r w:rsidRPr="00953A2A">
        <w:rPr>
          <w:rFonts w:cs="Arial"/>
          <w:b/>
        </w:rPr>
        <w:t>Cinecittà World</w:t>
      </w:r>
      <w:r w:rsidRPr="00953A2A">
        <w:rPr>
          <w:rFonts w:cs="Arial"/>
        </w:rPr>
        <w:t xml:space="preserve">: il più grande Parco Tematico in Italia dedicato al mondo del cinema, perfetta sintesi tra cultura e divertimento.  Una location che, per ventiquattrore, sarà allestita e dedicata alla giornata/evento in cui </w:t>
      </w:r>
      <w:r w:rsidRPr="00953A2A">
        <w:rPr>
          <w:rFonts w:cs="Arial"/>
          <w:b/>
        </w:rPr>
        <w:t>si parlerà esclusivamente di sicurezza stradale</w:t>
      </w:r>
      <w:r w:rsidRPr="00953A2A">
        <w:rPr>
          <w:rFonts w:cs="Arial"/>
        </w:rPr>
        <w:t xml:space="preserve">. Una giornata </w:t>
      </w:r>
      <w:r w:rsidRPr="00953A2A">
        <w:rPr>
          <w:rFonts w:cs="Arial"/>
          <w:b/>
        </w:rPr>
        <w:t>molto intensa</w:t>
      </w:r>
      <w:r w:rsidRPr="00953A2A">
        <w:rPr>
          <w:rFonts w:cs="Arial"/>
        </w:rPr>
        <w:t xml:space="preserve"> per far diventare la Sicurezza Stradale un “gioco” coinvolgente, una scoperta, un momento di festa dove la sfida è </w:t>
      </w:r>
      <w:r w:rsidRPr="00953A2A">
        <w:rPr>
          <w:rFonts w:cs="Arial"/>
          <w:b/>
        </w:rPr>
        <w:t>scatenare la</w:t>
      </w:r>
      <w:r w:rsidRPr="00953A2A">
        <w:rPr>
          <w:rFonts w:cs="Arial"/>
        </w:rPr>
        <w:t xml:space="preserve"> </w:t>
      </w:r>
      <w:r w:rsidRPr="00953A2A">
        <w:rPr>
          <w:rFonts w:cs="Arial"/>
          <w:b/>
        </w:rPr>
        <w:t>gioia di apprendere</w:t>
      </w:r>
      <w:r w:rsidRPr="00953A2A">
        <w:rPr>
          <w:rFonts w:cs="Arial"/>
        </w:rPr>
        <w:t>.</w:t>
      </w:r>
    </w:p>
    <w:p w:rsidR="0002307A" w:rsidRPr="00953A2A" w:rsidRDefault="0002307A" w:rsidP="00B1145C">
      <w:pPr>
        <w:jc w:val="both"/>
        <w:rPr>
          <w:rFonts w:ascii="Arial" w:hAnsi="Arial" w:cs="Arial"/>
          <w:b/>
          <w:sz w:val="20"/>
          <w:szCs w:val="20"/>
        </w:rPr>
      </w:pPr>
      <w:r w:rsidRPr="00953A2A">
        <w:rPr>
          <w:rFonts w:ascii="Arial" w:hAnsi="Arial" w:cs="Arial"/>
          <w:sz w:val="20"/>
          <w:szCs w:val="20"/>
        </w:rPr>
        <w:t>Per l’intera giornata ci saranno le “</w:t>
      </w:r>
      <w:r w:rsidRPr="00953A2A">
        <w:rPr>
          <w:rFonts w:ascii="Arial" w:hAnsi="Arial" w:cs="Arial"/>
          <w:b/>
          <w:sz w:val="20"/>
          <w:szCs w:val="20"/>
        </w:rPr>
        <w:t>Olimpiadi della Sicurezza</w:t>
      </w:r>
      <w:r w:rsidRPr="00953A2A">
        <w:rPr>
          <w:rFonts w:ascii="Arial" w:hAnsi="Arial" w:cs="Arial"/>
          <w:sz w:val="20"/>
          <w:szCs w:val="20"/>
        </w:rPr>
        <w:t>” e tanti momenti di condivisione e incontri. I bambini, ragazzi, giovani, genitori, insegnanti, tecnici, rappresentanti delle istituzioni, parteciperanno assieme in tante iniziative per diventare “</w:t>
      </w:r>
      <w:r w:rsidRPr="00953A2A">
        <w:rPr>
          <w:rFonts w:ascii="Arial" w:hAnsi="Arial" w:cs="Arial"/>
          <w:b/>
          <w:sz w:val="20"/>
          <w:szCs w:val="20"/>
        </w:rPr>
        <w:t>Safety Agent</w:t>
      </w:r>
      <w:r w:rsidRPr="00953A2A">
        <w:rPr>
          <w:rFonts w:ascii="Arial" w:hAnsi="Arial" w:cs="Arial"/>
          <w:sz w:val="20"/>
          <w:szCs w:val="20"/>
        </w:rPr>
        <w:t xml:space="preserve">” o per </w:t>
      </w:r>
      <w:r w:rsidRPr="00953A2A">
        <w:rPr>
          <w:rFonts w:ascii="Arial" w:hAnsi="Arial" w:cs="Arial"/>
          <w:b/>
          <w:sz w:val="20"/>
          <w:szCs w:val="20"/>
        </w:rPr>
        <w:t>vincere i vari concorsi</w:t>
      </w:r>
      <w:r w:rsidRPr="00953A2A">
        <w:rPr>
          <w:rFonts w:ascii="Arial" w:hAnsi="Arial" w:cs="Arial"/>
          <w:sz w:val="20"/>
          <w:szCs w:val="20"/>
        </w:rPr>
        <w:t>. Produrranno delle videoclip, balleranno, faranno foto, si misureranno in quiz educativi; il tutto all’</w:t>
      </w:r>
      <w:r w:rsidRPr="00953A2A">
        <w:rPr>
          <w:rFonts w:ascii="Arial" w:hAnsi="Arial" w:cs="Arial"/>
          <w:b/>
          <w:sz w:val="20"/>
          <w:szCs w:val="20"/>
        </w:rPr>
        <w:t xml:space="preserve">insegna della sicurezza stradale. </w:t>
      </w:r>
    </w:p>
    <w:p w:rsidR="0002307A" w:rsidRPr="00953A2A" w:rsidRDefault="0002307A" w:rsidP="00B1145C">
      <w:pPr>
        <w:jc w:val="both"/>
        <w:rPr>
          <w:rFonts w:ascii="Arial" w:hAnsi="Arial" w:cs="Arial"/>
          <w:sz w:val="20"/>
          <w:szCs w:val="20"/>
        </w:rPr>
      </w:pPr>
      <w:r w:rsidRPr="00953A2A">
        <w:rPr>
          <w:rFonts w:ascii="Arial" w:hAnsi="Arial" w:cs="Arial"/>
          <w:sz w:val="20"/>
          <w:szCs w:val="20"/>
        </w:rPr>
        <w:t>La "Giornata Regionale della Sicurezza" è collegata alla "</w:t>
      </w:r>
      <w:r w:rsidRPr="00953A2A">
        <w:rPr>
          <w:rFonts w:ascii="Arial" w:hAnsi="Arial" w:cs="Arial"/>
          <w:b/>
          <w:sz w:val="20"/>
          <w:szCs w:val="20"/>
        </w:rPr>
        <w:t>Giornata Mondiale del Ricordo delle Vittime della Strada</w:t>
      </w:r>
      <w:r w:rsidRPr="00953A2A">
        <w:rPr>
          <w:rFonts w:ascii="Arial" w:hAnsi="Arial" w:cs="Arial"/>
          <w:sz w:val="20"/>
          <w:szCs w:val="20"/>
        </w:rPr>
        <w:t>" indetta dall'</w:t>
      </w:r>
      <w:r w:rsidRPr="00953A2A">
        <w:rPr>
          <w:rFonts w:ascii="Arial" w:hAnsi="Arial" w:cs="Arial"/>
          <w:b/>
          <w:sz w:val="20"/>
          <w:szCs w:val="20"/>
        </w:rPr>
        <w:t>ONU</w:t>
      </w:r>
      <w:r w:rsidRPr="00953A2A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953A2A">
          <w:rPr>
            <w:rStyle w:val="Hyperlink"/>
            <w:rFonts w:ascii="Arial" w:hAnsi="Arial" w:cs="Arial"/>
            <w:sz w:val="20"/>
            <w:szCs w:val="20"/>
          </w:rPr>
          <w:t>http://www.un.org/en/roadsafety/remembrance.shtml</w:t>
        </w:r>
      </w:hyperlink>
      <w:r w:rsidRPr="00953A2A">
        <w:rPr>
          <w:rFonts w:ascii="Arial" w:hAnsi="Arial" w:cs="Arial"/>
          <w:sz w:val="20"/>
          <w:szCs w:val="20"/>
        </w:rPr>
        <w:t xml:space="preserve">) e che viene osservata in un numero crescente di Paesi in tutti i continenti del mondo. Questa giornata è dedicata a ricordare i </w:t>
      </w:r>
      <w:r w:rsidRPr="00953A2A">
        <w:rPr>
          <w:rFonts w:ascii="Arial" w:hAnsi="Arial" w:cs="Arial"/>
          <w:b/>
          <w:sz w:val="20"/>
          <w:szCs w:val="20"/>
        </w:rPr>
        <w:t>milioni di persone morte o ferite sulle strade</w:t>
      </w:r>
      <w:r w:rsidRPr="00953A2A">
        <w:rPr>
          <w:rFonts w:ascii="Arial" w:hAnsi="Arial" w:cs="Arial"/>
          <w:sz w:val="20"/>
          <w:szCs w:val="20"/>
        </w:rPr>
        <w:t xml:space="preserve">, le </w:t>
      </w:r>
      <w:r w:rsidRPr="00953A2A">
        <w:rPr>
          <w:rFonts w:ascii="Arial" w:hAnsi="Arial" w:cs="Arial"/>
          <w:b/>
          <w:sz w:val="20"/>
          <w:szCs w:val="20"/>
        </w:rPr>
        <w:t>loro famiglie</w:t>
      </w:r>
      <w:r w:rsidRPr="00953A2A">
        <w:rPr>
          <w:rFonts w:ascii="Arial" w:hAnsi="Arial" w:cs="Arial"/>
          <w:sz w:val="20"/>
          <w:szCs w:val="20"/>
        </w:rPr>
        <w:t xml:space="preserve"> e le comunità, e al contempo a rendere omaggio ai componenti delle squadre di emergenza, agli operatori di polizia e ai sanitari che quotidianamente si occupano delle conseguenze traumatiche della morte e delle lesioni sulla strada.</w:t>
      </w:r>
    </w:p>
    <w:tbl>
      <w:tblPr>
        <w:tblW w:w="0" w:type="auto"/>
        <w:jc w:val="center"/>
        <w:tblLook w:val="01E0"/>
      </w:tblPr>
      <w:tblGrid>
        <w:gridCol w:w="4608"/>
        <w:gridCol w:w="4608"/>
      </w:tblGrid>
      <w:tr w:rsidR="0002307A" w:rsidRPr="00C77AF4" w:rsidTr="00DA5B68">
        <w:trPr>
          <w:jc w:val="center"/>
        </w:trPr>
        <w:tc>
          <w:tcPr>
            <w:tcW w:w="4608" w:type="dxa"/>
            <w:vAlign w:val="center"/>
          </w:tcPr>
          <w:p w:rsidR="0002307A" w:rsidRPr="00DA5B68" w:rsidRDefault="0002307A" w:rsidP="00DA5B68">
            <w:pPr>
              <w:jc w:val="center"/>
              <w:rPr>
                <w:rFonts w:ascii="Gill Sans MT" w:hAnsi="Gill Sans MT"/>
                <w:noProof/>
                <w:sz w:val="24"/>
                <w:szCs w:val="24"/>
                <w:lang w:eastAsia="it-IT"/>
              </w:rPr>
            </w:pPr>
            <w:r w:rsidRPr="00DA5B68">
              <w:rPr>
                <w:rFonts w:ascii="Times New Roman" w:hAnsi="Times New Roman"/>
                <w:noProof/>
                <w:lang w:eastAsia="it-IT"/>
              </w:rPr>
              <w:pict>
                <v:shape id="Immagine 3" o:spid="_x0000_i1028" type="#_x0000_t75" style="width:124.5pt;height:42.75pt;visibility:visible">
                  <v:imagedata r:id="rId9" o:title=""/>
                </v:shape>
              </w:pict>
            </w:r>
          </w:p>
        </w:tc>
        <w:tc>
          <w:tcPr>
            <w:tcW w:w="4608" w:type="dxa"/>
            <w:vAlign w:val="center"/>
          </w:tcPr>
          <w:p w:rsidR="0002307A" w:rsidRPr="00DA5B68" w:rsidRDefault="0002307A" w:rsidP="00DA5B68">
            <w:pPr>
              <w:jc w:val="center"/>
              <w:rPr>
                <w:rFonts w:ascii="Times New Roman" w:hAnsi="Times New Roman"/>
                <w:noProof/>
                <w:sz w:val="20"/>
                <w:szCs w:val="20"/>
                <w:lang w:eastAsia="it-IT"/>
              </w:rPr>
            </w:pPr>
            <w:r w:rsidRPr="00DA5B68">
              <w:rPr>
                <w:rFonts w:ascii="Gill Sans MT" w:hAnsi="Gill Sans MT"/>
                <w:noProof/>
                <w:sz w:val="24"/>
                <w:szCs w:val="24"/>
                <w:lang w:eastAsia="it-IT"/>
              </w:rPr>
              <w:pict>
                <v:shape id="Immagine 10" o:spid="_x0000_i1029" type="#_x0000_t75" style="width:99.75pt;height:41.25pt;visibility:visible">
                  <v:imagedata r:id="rId10" o:title=""/>
                </v:shape>
              </w:pict>
            </w:r>
          </w:p>
        </w:tc>
      </w:tr>
    </w:tbl>
    <w:p w:rsidR="0002307A" w:rsidRPr="00953A2A" w:rsidRDefault="0002307A" w:rsidP="00D82B86">
      <w:pPr>
        <w:rPr>
          <w:rFonts w:ascii="Arial" w:hAnsi="Arial" w:cs="Arial"/>
          <w:sz w:val="20"/>
          <w:szCs w:val="20"/>
        </w:rPr>
      </w:pPr>
      <w:r w:rsidRPr="00953A2A">
        <w:rPr>
          <w:rFonts w:ascii="Arial" w:hAnsi="Arial" w:cs="Arial"/>
          <w:sz w:val="20"/>
          <w:szCs w:val="20"/>
        </w:rPr>
        <w:t xml:space="preserve">L’ente gestore dell’iniziativa è la Iris T&amp;O – Istituto di Ricerca e Sviluppo. Maggiori informazioni sono disponibili su </w:t>
      </w:r>
      <w:hyperlink r:id="rId11" w:history="1">
        <w:r w:rsidRPr="00953A2A">
          <w:rPr>
            <w:rStyle w:val="Hyperlink"/>
            <w:rFonts w:ascii="Arial" w:hAnsi="Arial" w:cs="Arial"/>
            <w:sz w:val="20"/>
            <w:szCs w:val="20"/>
          </w:rPr>
          <w:t>www.comebackhome.it</w:t>
        </w:r>
      </w:hyperlink>
      <w:r w:rsidRPr="00953A2A">
        <w:rPr>
          <w:rFonts w:ascii="Arial" w:hAnsi="Arial" w:cs="Arial"/>
          <w:sz w:val="20"/>
          <w:szCs w:val="20"/>
        </w:rPr>
        <w:t xml:space="preserve"> oppure su </w:t>
      </w:r>
      <w:hyperlink r:id="rId12" w:history="1">
        <w:r w:rsidRPr="00953A2A">
          <w:rPr>
            <w:rStyle w:val="Hyperlink"/>
            <w:rFonts w:ascii="Arial" w:hAnsi="Arial" w:cs="Arial"/>
            <w:sz w:val="20"/>
            <w:szCs w:val="20"/>
          </w:rPr>
          <w:t>www.jamesfox.it</w:t>
        </w:r>
      </w:hyperlink>
      <w:r w:rsidRPr="00953A2A">
        <w:rPr>
          <w:rFonts w:ascii="Arial" w:hAnsi="Arial" w:cs="Arial"/>
          <w:sz w:val="20"/>
          <w:szCs w:val="20"/>
        </w:rPr>
        <w:t xml:space="preserve">. </w:t>
      </w:r>
    </w:p>
    <w:p w:rsidR="0002307A" w:rsidRPr="00953A2A" w:rsidRDefault="0002307A" w:rsidP="00B1145C">
      <w:pPr>
        <w:jc w:val="both"/>
        <w:rPr>
          <w:rFonts w:ascii="Arial" w:hAnsi="Arial" w:cs="Arial"/>
          <w:sz w:val="20"/>
          <w:szCs w:val="20"/>
        </w:rPr>
      </w:pPr>
      <w:r w:rsidRPr="00953A2A">
        <w:rPr>
          <w:rFonts w:ascii="Arial" w:hAnsi="Arial" w:cs="Arial"/>
          <w:sz w:val="20"/>
          <w:szCs w:val="20"/>
        </w:rPr>
        <w:t xml:space="preserve">La segreteria organizzativa dell’evento è raggiungibile al numero verde 800 565738 oppure all’indirizzo </w:t>
      </w:r>
      <w:hyperlink r:id="rId13" w:history="1">
        <w:r w:rsidRPr="00953A2A">
          <w:rPr>
            <w:rStyle w:val="Hyperlink"/>
            <w:rFonts w:ascii="Arial" w:hAnsi="Arial" w:cs="Arial"/>
            <w:sz w:val="20"/>
            <w:szCs w:val="20"/>
          </w:rPr>
          <w:t>ufficiostampa@jamesfox.it</w:t>
        </w:r>
      </w:hyperlink>
      <w:r w:rsidRPr="00953A2A">
        <w:rPr>
          <w:rFonts w:ascii="Arial" w:hAnsi="Arial" w:cs="Arial"/>
          <w:sz w:val="20"/>
          <w:szCs w:val="20"/>
        </w:rPr>
        <w:t>.</w:t>
      </w:r>
    </w:p>
    <w:p w:rsidR="0002307A" w:rsidRPr="00953A2A" w:rsidRDefault="0002307A" w:rsidP="00B1145C">
      <w:pPr>
        <w:jc w:val="both"/>
        <w:rPr>
          <w:rFonts w:ascii="Arial" w:hAnsi="Arial" w:cs="Arial"/>
          <w:sz w:val="20"/>
          <w:szCs w:val="20"/>
        </w:rPr>
      </w:pPr>
      <w:r w:rsidRPr="00953A2A">
        <w:rPr>
          <w:rFonts w:ascii="Arial" w:hAnsi="Arial" w:cs="Arial"/>
          <w:sz w:val="20"/>
          <w:szCs w:val="20"/>
        </w:rPr>
        <w:t xml:space="preserve">05 novembre 2014 </w:t>
      </w:r>
      <w:r>
        <w:rPr>
          <w:rFonts w:ascii="Arial" w:hAnsi="Arial" w:cs="Arial"/>
          <w:sz w:val="20"/>
          <w:szCs w:val="20"/>
        </w:rPr>
        <w:t xml:space="preserve">- </w:t>
      </w:r>
      <w:r w:rsidRPr="00953A2A">
        <w:rPr>
          <w:rFonts w:ascii="Arial" w:hAnsi="Arial" w:cs="Arial"/>
          <w:sz w:val="20"/>
          <w:szCs w:val="20"/>
        </w:rPr>
        <w:t>Ufficio stampa Iris T&amp;O – Istituto di Ricerca e Sviluppo</w:t>
      </w:r>
    </w:p>
    <w:sectPr w:rsidR="0002307A" w:rsidRPr="00953A2A" w:rsidSect="00AC7BEC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7A" w:rsidRDefault="0002307A" w:rsidP="00E276D0">
      <w:pPr>
        <w:spacing w:after="0" w:line="240" w:lineRule="auto"/>
      </w:pPr>
      <w:r>
        <w:separator/>
      </w:r>
    </w:p>
  </w:endnote>
  <w:endnote w:type="continuationSeparator" w:id="0">
    <w:p w:rsidR="0002307A" w:rsidRDefault="0002307A" w:rsidP="00E2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7A" w:rsidRDefault="0002307A" w:rsidP="00E276D0">
      <w:pPr>
        <w:spacing w:after="0" w:line="240" w:lineRule="auto"/>
      </w:pPr>
      <w:r>
        <w:separator/>
      </w:r>
    </w:p>
  </w:footnote>
  <w:footnote w:type="continuationSeparator" w:id="0">
    <w:p w:rsidR="0002307A" w:rsidRDefault="0002307A" w:rsidP="00E2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4" w:type="dxa"/>
      <w:tblInd w:w="119" w:type="dxa"/>
      <w:tblLayout w:type="fixed"/>
      <w:tblLook w:val="01E0"/>
    </w:tblPr>
    <w:tblGrid>
      <w:gridCol w:w="9815"/>
    </w:tblGrid>
    <w:tr w:rsidR="0002307A" w:rsidRPr="00697DE6" w:rsidTr="00D82B86">
      <w:trPr>
        <w:trHeight w:val="899"/>
      </w:trPr>
      <w:tc>
        <w:tcPr>
          <w:tcW w:w="9804" w:type="dxa"/>
          <w:vAlign w:val="center"/>
        </w:tcPr>
        <w:p w:rsidR="0002307A" w:rsidRPr="00D82B86" w:rsidRDefault="0002307A" w:rsidP="00D82B86">
          <w:pPr>
            <w:spacing w:after="0" w:line="240" w:lineRule="auto"/>
            <w:rPr>
              <w:rFonts w:ascii="Gill Sans MT" w:hAnsi="Gill Sans MT"/>
              <w:b/>
              <w:color w:val="05263E"/>
              <w:sz w:val="28"/>
              <w:szCs w:val="28"/>
              <w:lang w:eastAsia="it-IT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i1026" type="#_x0000_t75" style="width:226.5pt;height:54pt;visibility:visible" o:allowoverlap="f">
                <v:imagedata r:id="rId1" o:title=""/>
              </v:shape>
            </w:pict>
          </w:r>
        </w:p>
      </w:tc>
    </w:tr>
    <w:tr w:rsidR="0002307A" w:rsidRPr="00697DE6" w:rsidTr="00D82B86">
      <w:tc>
        <w:tcPr>
          <w:tcW w:w="9804" w:type="dxa"/>
          <w:vAlign w:val="center"/>
        </w:tcPr>
        <w:p w:rsidR="0002307A" w:rsidRPr="00C77AF4" w:rsidRDefault="0002307A" w:rsidP="00C77AF4">
          <w:pPr>
            <w:spacing w:before="120" w:after="0" w:line="240" w:lineRule="auto"/>
            <w:jc w:val="both"/>
            <w:rPr>
              <w:rFonts w:ascii="Gill Sans MT" w:hAnsi="Gill Sans MT"/>
              <w:color w:val="05263E"/>
              <w:sz w:val="24"/>
              <w:szCs w:val="24"/>
              <w:lang w:eastAsia="it-IT"/>
            </w:rPr>
          </w:pPr>
          <w:r w:rsidRPr="00C77AF4">
            <w:rPr>
              <w:rFonts w:ascii="Gill Sans MT" w:hAnsi="Gill Sans MT"/>
              <w:color w:val="05263E"/>
              <w:sz w:val="24"/>
              <w:szCs w:val="24"/>
              <w:lang w:eastAsia="it-IT"/>
            </w:rPr>
            <w:t>Assessorato</w:t>
          </w:r>
          <w:r>
            <w:rPr>
              <w:rFonts w:ascii="Gill Sans MT" w:hAnsi="Gill Sans MT"/>
              <w:color w:val="05263E"/>
              <w:sz w:val="24"/>
              <w:szCs w:val="24"/>
              <w:lang w:eastAsia="it-IT"/>
            </w:rPr>
            <w:t xml:space="preserve"> alle Infrastrutture, </w:t>
          </w:r>
          <w:r w:rsidRPr="00C77AF4">
            <w:rPr>
              <w:rFonts w:ascii="Gill Sans MT" w:hAnsi="Gill Sans MT"/>
              <w:color w:val="05263E"/>
              <w:sz w:val="24"/>
              <w:szCs w:val="24"/>
              <w:lang w:eastAsia="it-IT"/>
            </w:rPr>
            <w:t>Politiche Abitative</w:t>
          </w:r>
          <w:r>
            <w:rPr>
              <w:rFonts w:ascii="Gill Sans MT" w:hAnsi="Gill Sans MT"/>
              <w:color w:val="05263E"/>
              <w:sz w:val="24"/>
              <w:szCs w:val="24"/>
              <w:lang w:eastAsia="it-IT"/>
            </w:rPr>
            <w:t>, Ambiente</w:t>
          </w:r>
        </w:p>
        <w:p w:rsidR="0002307A" w:rsidRPr="00697DE6" w:rsidRDefault="0002307A" w:rsidP="00D82B86">
          <w:pPr>
            <w:spacing w:after="0" w:line="240" w:lineRule="auto"/>
            <w:rPr>
              <w:rFonts w:ascii="Gill Sans MT" w:hAnsi="Gill Sans MT"/>
              <w:sz w:val="24"/>
              <w:szCs w:val="24"/>
              <w:lang w:eastAsia="it-IT"/>
            </w:rPr>
          </w:pPr>
          <w:r w:rsidRPr="00C77AF4">
            <w:rPr>
              <w:rFonts w:ascii="Gill Sans MT" w:hAnsi="Gill Sans MT"/>
              <w:noProof/>
              <w:color w:val="05263E"/>
              <w:sz w:val="24"/>
              <w:szCs w:val="24"/>
              <w:lang w:eastAsia="it-IT"/>
            </w:rPr>
            <w:t xml:space="preserve">Direzione </w:t>
          </w:r>
          <w:bookmarkStart w:id="0" w:name="_GoBack"/>
          <w:r w:rsidRPr="00C77AF4">
            <w:rPr>
              <w:rFonts w:ascii="Gill Sans MT" w:hAnsi="Gill Sans MT"/>
              <w:noProof/>
              <w:color w:val="05263E"/>
              <w:sz w:val="24"/>
              <w:szCs w:val="24"/>
              <w:lang w:eastAsia="it-IT"/>
            </w:rPr>
            <w:t xml:space="preserve">Regionale Infrastrutture, Ambiente </w:t>
          </w:r>
          <w:bookmarkEnd w:id="0"/>
          <w:r w:rsidRPr="00C77AF4">
            <w:rPr>
              <w:rFonts w:ascii="Gill Sans MT" w:hAnsi="Gill Sans MT"/>
              <w:noProof/>
              <w:color w:val="05263E"/>
              <w:sz w:val="24"/>
              <w:szCs w:val="24"/>
              <w:lang w:eastAsia="it-IT"/>
            </w:rPr>
            <w:t>e Politiche Abitative</w:t>
          </w:r>
        </w:p>
      </w:tc>
    </w:tr>
  </w:tbl>
  <w:p w:rsidR="0002307A" w:rsidRDefault="000230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3"/>
    <w:multiLevelType w:val="hybridMultilevel"/>
    <w:tmpl w:val="5C6AB0EA"/>
    <w:lvl w:ilvl="0" w:tplc="6DDE3E2C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unga" w:eastAsia="Times New Roman" w:hAnsi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FD5"/>
    <w:rsid w:val="00012DD9"/>
    <w:rsid w:val="0002307A"/>
    <w:rsid w:val="00151DFB"/>
    <w:rsid w:val="00157325"/>
    <w:rsid w:val="00164014"/>
    <w:rsid w:val="00177BCA"/>
    <w:rsid w:val="00214763"/>
    <w:rsid w:val="002361C5"/>
    <w:rsid w:val="00263B25"/>
    <w:rsid w:val="00295CD3"/>
    <w:rsid w:val="00374963"/>
    <w:rsid w:val="003A78F5"/>
    <w:rsid w:val="003B6769"/>
    <w:rsid w:val="004E17B4"/>
    <w:rsid w:val="00595AE3"/>
    <w:rsid w:val="005E3FC9"/>
    <w:rsid w:val="00697DE6"/>
    <w:rsid w:val="006B614C"/>
    <w:rsid w:val="006C320B"/>
    <w:rsid w:val="006D67F4"/>
    <w:rsid w:val="006E2E3C"/>
    <w:rsid w:val="00704B0F"/>
    <w:rsid w:val="00740300"/>
    <w:rsid w:val="0076793B"/>
    <w:rsid w:val="007D4129"/>
    <w:rsid w:val="00872340"/>
    <w:rsid w:val="00891351"/>
    <w:rsid w:val="00953A2A"/>
    <w:rsid w:val="0099735B"/>
    <w:rsid w:val="009D04F5"/>
    <w:rsid w:val="009D4495"/>
    <w:rsid w:val="00A05242"/>
    <w:rsid w:val="00A20860"/>
    <w:rsid w:val="00A665F6"/>
    <w:rsid w:val="00AC7BEC"/>
    <w:rsid w:val="00B1145C"/>
    <w:rsid w:val="00B8059D"/>
    <w:rsid w:val="00BD10B1"/>
    <w:rsid w:val="00BD44C3"/>
    <w:rsid w:val="00C42ED9"/>
    <w:rsid w:val="00C71FF8"/>
    <w:rsid w:val="00C77AF4"/>
    <w:rsid w:val="00CA03C1"/>
    <w:rsid w:val="00CE6376"/>
    <w:rsid w:val="00CF45CF"/>
    <w:rsid w:val="00D55ADA"/>
    <w:rsid w:val="00D72CA0"/>
    <w:rsid w:val="00D82B86"/>
    <w:rsid w:val="00DA1A03"/>
    <w:rsid w:val="00DA2CB1"/>
    <w:rsid w:val="00DA5B68"/>
    <w:rsid w:val="00DD18DB"/>
    <w:rsid w:val="00DE2D9B"/>
    <w:rsid w:val="00E276D0"/>
    <w:rsid w:val="00EE573D"/>
    <w:rsid w:val="00F82EDD"/>
    <w:rsid w:val="00FA3FD5"/>
    <w:rsid w:val="00FA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E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LatinoArial">
    <w:name w:val="Normale + (Latino) Arial"/>
    <w:aliases w:val="11 pt"/>
    <w:basedOn w:val="Normal"/>
    <w:link w:val="NormaleLatinoArialCarattere"/>
    <w:uiPriority w:val="99"/>
    <w:rsid w:val="00FA3FD5"/>
    <w:pPr>
      <w:spacing w:after="0" w:line="240" w:lineRule="auto"/>
    </w:pPr>
    <w:rPr>
      <w:rFonts w:ascii="Arial" w:hAnsi="Arial"/>
      <w:sz w:val="20"/>
      <w:szCs w:val="20"/>
      <w:lang w:eastAsia="it-IT"/>
    </w:rPr>
  </w:style>
  <w:style w:type="character" w:customStyle="1" w:styleId="NormaleLatinoArialCarattere">
    <w:name w:val="Normale + (Latino) Arial Carattere"/>
    <w:aliases w:val="11 pt Carattere"/>
    <w:link w:val="NormaleLatinoArial"/>
    <w:uiPriority w:val="99"/>
    <w:locked/>
    <w:rsid w:val="00FA3FD5"/>
    <w:rPr>
      <w:rFonts w:ascii="Arial" w:hAnsi="Arial"/>
      <w:sz w:val="20"/>
      <w:lang w:eastAsia="it-IT"/>
    </w:rPr>
  </w:style>
  <w:style w:type="character" w:styleId="Hyperlink">
    <w:name w:val="Hyperlink"/>
    <w:basedOn w:val="DefaultParagraphFont"/>
    <w:uiPriority w:val="99"/>
    <w:rsid w:val="00595AE3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27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76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76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76D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276D0"/>
    <w:pPr>
      <w:autoSpaceDE w:val="0"/>
      <w:autoSpaceDN w:val="0"/>
      <w:adjustRightInd w:val="0"/>
      <w:spacing w:after="0" w:line="240" w:lineRule="auto"/>
      <w:ind w:left="119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76D0"/>
    <w:rPr>
      <w:rFonts w:ascii="Times New Roman" w:hAnsi="Times New Roman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99"/>
    <w:locked/>
    <w:rsid w:val="00C77AF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roadsafety/remembrance.shtml" TargetMode="External"/><Relationship Id="rId13" Type="http://schemas.openxmlformats.org/officeDocument/2006/relationships/hyperlink" Target="mailto:ufficiostampa@jamesfox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jamesfox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ebackhom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</Pages>
  <Words>416</Words>
  <Characters>2373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Simona Di Resta</cp:lastModifiedBy>
  <cp:revision>17</cp:revision>
  <cp:lastPrinted>2014-11-03T11:16:00Z</cp:lastPrinted>
  <dcterms:created xsi:type="dcterms:W3CDTF">2014-11-02T15:33:00Z</dcterms:created>
  <dcterms:modified xsi:type="dcterms:W3CDTF">2014-11-05T13:20:00Z</dcterms:modified>
</cp:coreProperties>
</file>